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B" w:rsidRPr="00AF4B5E" w:rsidRDefault="006044A2" w:rsidP="00CE0A1B">
      <w:pPr>
        <w:shd w:val="clear" w:color="auto" w:fill="FFFFFF"/>
        <w:ind w:firstLineChars="148" w:firstLine="415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Комментарии </w:t>
      </w:r>
      <w:r w:rsidR="00441816"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разработчиков </w:t>
      </w: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 замечаниям по типовому плану </w:t>
      </w:r>
    </w:p>
    <w:p w:rsidR="006044A2" w:rsidRPr="00AF4B5E" w:rsidRDefault="006044A2" w:rsidP="00CE0A1B">
      <w:pPr>
        <w:shd w:val="clear" w:color="auto" w:fill="FFFFFF"/>
        <w:ind w:firstLineChars="148" w:firstLine="4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специальности</w:t>
      </w:r>
      <w:r w:rsidR="00CE0A1B"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CE0A1B" w:rsidRPr="00AF4B5E">
        <w:rPr>
          <w:rFonts w:ascii="Times New Roman" w:hAnsi="Times New Roman" w:cs="Times New Roman"/>
          <w:b/>
          <w:sz w:val="28"/>
          <w:szCs w:val="28"/>
          <w:lang w:val="ru-RU"/>
        </w:rPr>
        <w:t>1-01 02 </w:t>
      </w:r>
      <w:r w:rsidRPr="00AF4B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 </w:t>
      </w:r>
      <w:r w:rsidR="00787854" w:rsidRPr="00AF4B5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F4B5E">
        <w:rPr>
          <w:rFonts w:ascii="Times New Roman" w:hAnsi="Times New Roman" w:cs="Times New Roman"/>
          <w:b/>
          <w:sz w:val="28"/>
          <w:szCs w:val="28"/>
          <w:lang w:val="ru-RU"/>
        </w:rPr>
        <w:t>Начальное образование</w:t>
      </w:r>
      <w:r w:rsidR="00787854" w:rsidRPr="00AF4B5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95378" w:rsidRPr="00AF4B5E" w:rsidRDefault="00395378" w:rsidP="00395378">
      <w:pPr>
        <w:shd w:val="clear" w:color="auto" w:fill="FFFFFF"/>
        <w:ind w:firstLineChars="148" w:firstLine="4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3A0B" w:rsidRPr="00AF4B5E" w:rsidRDefault="006044A2" w:rsidP="00787854">
      <w:pPr>
        <w:shd w:val="clear" w:color="auto" w:fill="FFFFFF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B5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D3A0B" w:rsidRPr="00AF4B5E">
        <w:rPr>
          <w:rFonts w:ascii="Times New Roman" w:hAnsi="Times New Roman" w:cs="Times New Roman"/>
          <w:sz w:val="28"/>
          <w:szCs w:val="28"/>
          <w:lang w:val="ru-RU"/>
        </w:rPr>
        <w:t>ри разработке нового типового учебного плана мы исходили из того, что при сохранении основной структуры дей</w:t>
      </w:r>
      <w:r w:rsidR="00395378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ствующего плана мы придаем предметной подготовке студентов прикладной характер и усиливаем профессиональную направленность подготовки в целом. </w:t>
      </w:r>
    </w:p>
    <w:p w:rsidR="006044A2" w:rsidRPr="00AF4B5E" w:rsidRDefault="00395378" w:rsidP="00787854">
      <w:pPr>
        <w:shd w:val="clear" w:color="auto" w:fill="FFFFFF"/>
        <w:spacing w:before="120"/>
        <w:ind w:firstLineChars="251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B5E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6044A2" w:rsidRPr="00AF4B5E">
        <w:rPr>
          <w:rFonts w:ascii="Times New Roman" w:hAnsi="Times New Roman" w:cs="Times New Roman"/>
          <w:b/>
          <w:sz w:val="28"/>
          <w:szCs w:val="28"/>
          <w:lang w:val="ru-RU"/>
        </w:rPr>
        <w:t>амечания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B5E">
        <w:rPr>
          <w:rFonts w:ascii="Times New Roman" w:hAnsi="Times New Roman" w:cs="Times New Roman"/>
          <w:b/>
          <w:sz w:val="28"/>
          <w:szCs w:val="28"/>
          <w:lang w:val="ru-RU"/>
        </w:rPr>
        <w:t>1-4</w:t>
      </w:r>
      <w:r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касаются учебной дисциплины «Русский язык», в частности разделения часов по разделам, форм контроля и продолжительности изучения. </w:t>
      </w:r>
    </w:p>
    <w:p w:rsidR="006044A2" w:rsidRPr="00AF4B5E" w:rsidRDefault="00787854" w:rsidP="00787854">
      <w:pPr>
        <w:shd w:val="clear" w:color="auto" w:fill="FFFFFF"/>
        <w:ind w:firstLineChars="251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4B5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огика </w:t>
      </w:r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>распределения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="00395378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учебной дисциплины «Русский язык» </w:t>
      </w:r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по разделам 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продиктована объемом учебного материала по </w:t>
      </w:r>
      <w:r w:rsidR="00395378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этим </w:t>
      </w:r>
      <w:r w:rsidR="006044A2" w:rsidRPr="00AF4B5E">
        <w:rPr>
          <w:rFonts w:ascii="Times New Roman" w:hAnsi="Times New Roman" w:cs="Times New Roman"/>
          <w:sz w:val="28"/>
          <w:szCs w:val="28"/>
          <w:lang w:val="ru-RU"/>
        </w:rPr>
        <w:t>разделам на первой ступени общего среднего образования</w:t>
      </w:r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: в соответствии с учебной программой 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в начальной школе </w:t>
      </w:r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>на изучение морфологии отведено 94 часа, в то время как на изучение синтаксиса – 34 часа.</w:t>
      </w:r>
      <w:proofErr w:type="gramEnd"/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3545B" w:rsidRPr="00AF4B5E">
        <w:rPr>
          <w:rFonts w:ascii="Times New Roman" w:hAnsi="Times New Roman" w:cs="Times New Roman"/>
          <w:sz w:val="28"/>
          <w:szCs w:val="28"/>
          <w:lang w:val="ru-RU"/>
        </w:rPr>
        <w:t>В новом типовом учебном плане большой объем м</w:t>
      </w:r>
      <w:r w:rsidR="00CE0A1B" w:rsidRPr="00AF4B5E">
        <w:rPr>
          <w:rFonts w:ascii="Times New Roman" w:hAnsi="Times New Roman" w:cs="Times New Roman"/>
          <w:sz w:val="28"/>
          <w:szCs w:val="28"/>
          <w:lang w:val="ru-RU"/>
        </w:rPr>
        <w:t>атериала</w:t>
      </w:r>
      <w:r w:rsidR="00D3545B" w:rsidRPr="00AF4B5E">
        <w:rPr>
          <w:rFonts w:ascii="Times New Roman" w:hAnsi="Times New Roman" w:cs="Times New Roman"/>
          <w:sz w:val="28"/>
          <w:szCs w:val="28"/>
          <w:lang w:val="ru-RU"/>
        </w:rPr>
        <w:t>, который раскрывает специфику частей речи, закономерно разделен на 2 части: общие вопросы морфологии и именные части речи должны освещаться в 1 части, которая завершается экзаменом в 3 семестре (в начальной школе этот материал составляет 2/3 морфологии), другие части речи рассматриваются в 4 семестре, а их изучение завершается зачетом.</w:t>
      </w:r>
      <w:proofErr w:type="gramEnd"/>
      <w:r w:rsidR="00D3545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Изучение синтаксиса предполагается в 5 семестре с последующей аттестацией в форме зачета, который может быть дифференцированным. Аналогичное распределение часов </w:t>
      </w:r>
      <w:r w:rsidR="00A6775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и форм контроля предусмотрено по учебной дисциплине «Белорусский язык». 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Замечание о пролонгации изучения русского языка для возможности написания дипломной работы некорректно, поскольку </w:t>
      </w:r>
      <w:r w:rsidR="00A67752" w:rsidRPr="00AF4B5E">
        <w:rPr>
          <w:rFonts w:ascii="Times New Roman" w:hAnsi="Times New Roman" w:cs="Times New Roman"/>
          <w:sz w:val="28"/>
          <w:szCs w:val="28"/>
          <w:lang w:val="ru-RU"/>
        </w:rPr>
        <w:t>дипломн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A6775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6775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>связана</w:t>
      </w:r>
      <w:proofErr w:type="gramEnd"/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 методиками преподавания предметов, а не самими предметам</w:t>
      </w:r>
      <w:r w:rsidR="00EB7C56" w:rsidRPr="00AF4B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>, к которым относится дисциплина «Русский язык».</w:t>
      </w:r>
      <w:r w:rsidR="00A67752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лингвистическая подготовка </w:t>
      </w:r>
      <w:r w:rsidR="009D3A0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будущих учителей начальных класов </w:t>
      </w:r>
      <w:r w:rsidR="0025272F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9D3A0B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завершается в 5 семестре, а продолжается благодаря включению в план ряда практикоориентированных дисциплин в качестве компонента УВО (например, «Профессиональная коммуникация в билингвальной среде» предлагается для изучения в 6 семестре). </w:t>
      </w:r>
    </w:p>
    <w:p w:rsidR="00544628" w:rsidRPr="00AF4B5E" w:rsidRDefault="00395378" w:rsidP="00544628">
      <w:pPr>
        <w:shd w:val="clear" w:color="auto" w:fill="FFFFFF"/>
        <w:spacing w:before="120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Замечание 5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связано с отсутствием в типовом плане учебной дисциплины «Детская литература». Предлагая новую дисциплину «Теория и практика работы с произведениями детской литературы»</w:t>
      </w:r>
      <w:r w:rsidR="000A764A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мы не имеем в виду погружение в литературоведение и замену курса «Детская литература».</w:t>
      </w:r>
      <w:r w:rsidR="0054462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544628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Предполагается, что в рамках дисциплины </w:t>
      </w:r>
      <w:r w:rsidR="007A164B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«Теория и практика работы с произведениями детской литературы» </w:t>
      </w:r>
      <w:r w:rsidR="00544628" w:rsidRPr="00AF4B5E">
        <w:rPr>
          <w:rFonts w:ascii="Times New Roman" w:hAnsi="Times New Roman" w:cs="Times New Roman"/>
          <w:sz w:val="28"/>
          <w:szCs w:val="28"/>
          <w:lang w:val="ru-RU"/>
        </w:rPr>
        <w:t>студенты будут системно изучать литературные произведения, углублять свои познания в области детской литературы и осваивать основы методики обучения литературному чтению.</w:t>
      </w:r>
      <w:proofErr w:type="gramEnd"/>
      <w:r w:rsidR="00544628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134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44628" w:rsidRPr="00AF4B5E">
        <w:rPr>
          <w:rFonts w:ascii="Times New Roman" w:hAnsi="Times New Roman" w:cs="Times New Roman"/>
          <w:sz w:val="28"/>
          <w:szCs w:val="28"/>
          <w:lang w:val="ru-RU"/>
        </w:rPr>
        <w:t>процессе преподавания дисциплины акцент будет сделан именно на специфику анализа произведений детской литературы и изучения биографических сведений о детских писателях на уроках в начальной школе.</w:t>
      </w:r>
    </w:p>
    <w:p w:rsidR="00722FB5" w:rsidRPr="00AF4B5E" w:rsidRDefault="00A66D4A" w:rsidP="00787854">
      <w:pPr>
        <w:shd w:val="clear" w:color="auto" w:fill="FFFFFF"/>
        <w:spacing w:before="120"/>
        <w:ind w:firstLineChars="249" w:firstLine="69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Замечание 6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A4E4D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– это предложение включить в учебный план дисциплину «Логопедия» («Основы логопедии»). </w:t>
      </w:r>
      <w:r w:rsidR="00D846E9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Однако в новом типовом плане предложена дисциплина «Инклюзивные образовательные практики» (7 семестр, 216 часов, из которых 90 аудиторных, </w:t>
      </w:r>
      <w:r w:rsidR="004202BE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6 з. е., </w:t>
      </w:r>
      <w:r w:rsidR="00D846E9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завершается сдачей экзамена), которая предполагает рассмотрение вопросов обучения детей с особыми образовательными потребностями, в том числе и с нарушением речи. </w:t>
      </w:r>
      <w:proofErr w:type="gramStart"/>
      <w:r w:rsidR="00D846E9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Задачей учителя начальных классов не является освоение приемов коррекции речи или других нарушений, его задача – владеть приемами включения ребенка с особыми потребностями в общий образовательный процесс.</w:t>
      </w:r>
      <w:proofErr w:type="gramEnd"/>
      <w:r w:rsidR="00D846E9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На это направлена новая учебная дисциплина «Инклюзивные образовательные практики»</w:t>
      </w:r>
      <w:r w:rsidR="00722FB5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появление</w:t>
      </w:r>
      <w:r w:rsidR="00D846E9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22FB5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которой в типово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м учебном</w:t>
      </w:r>
      <w:r w:rsidR="00722FB5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план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722FB5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специальности «Начальное образование» обусловлено вызовами времени.</w:t>
      </w:r>
    </w:p>
    <w:p w:rsidR="00760DF4" w:rsidRPr="00AF4B5E" w:rsidRDefault="00722FB5" w:rsidP="00787854">
      <w:pPr>
        <w:shd w:val="clear" w:color="auto" w:fill="FFFFFF"/>
        <w:spacing w:before="120"/>
        <w:ind w:firstLineChars="248" w:firstLine="695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Замечание 7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– дублирование </w:t>
      </w:r>
      <w:r w:rsidR="004202BE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учебных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дисциплин 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«Педагогические технологии» и «Педагогические технологии в начальных классах»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– не требует комментариев, поскольку </w:t>
      </w:r>
      <w:r w:rsidR="004202BE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в учебном плане специальности есть только 1 дисциплина «Педагогические технологии в начальной школе»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35F97" w:rsidRPr="00AF4B5E" w:rsidRDefault="004202BE" w:rsidP="00544628">
      <w:pPr>
        <w:pStyle w:val="a4"/>
        <w:shd w:val="clear" w:color="auto" w:fill="FFFFFF"/>
        <w:spacing w:before="120" w:after="120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Замечание 8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объедин</w:t>
      </w:r>
      <w:r w:rsidR="00EB7C56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ение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дисциплин «Теория и практика работы с произведениями детской литературы» и «Развитие творческих способностей на уроках чтения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/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Формирование читательской культуры младших школьников» в одну дисциплину «Теория и методика начального литературного образования»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нецелесообразно, поскольку «Теория и практика работы с произведениями детской литературы» является обязательной для всех крупной учебной дисциплиной (216 часов, из которых 90 аудиторных, 6 з. е., завершается</w:t>
      </w:r>
      <w:proofErr w:type="gramEnd"/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сдачей экзамена), а дисциплины «Развитие творческих способностей на уроках чтения» и «Формирование читательской культуры младших школьников» </w:t>
      </w:r>
      <w:r w:rsidR="000857C0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дополняют материал по методике преподавания литературного чтения 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и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являются дисциплинами по выбору (каждая из них рассчитана на 108 часов, из которых 56 аудиторных, 3 з. е., завершается сдачей зачета)</w:t>
      </w:r>
      <w:r w:rsidR="00603668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Кроме того, 1 учебная дисциплина не может превышать 6 з. е.</w:t>
      </w:r>
      <w:r w:rsidR="00C35F97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35F97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В основе изучения дисциплин «Теория и практика работы с произведениями детской литературы», «Развитие творческих способностей на уроках чтения» и «Формирование читательской культуры младших школьников» заложен линейно-концентрический принцип изучения материала. </w:t>
      </w:r>
      <w:proofErr w:type="gramStart"/>
      <w:r w:rsidR="00C35F97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Курсы «Развитие творческих способностей на уроках чтения» и «Формирование читательской культуры младших школьников» расширяют знания и умения студентов, приобретаемые в ходе изучения дисциплины «Теория и практика работы с произведениями детской литературы» и позволяют решать актуальные в современных условиях развития </w:t>
      </w:r>
      <w:r w:rsidR="00A86134" w:rsidRPr="00AF4B5E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C35F97" w:rsidRPr="00AF4B5E">
        <w:rPr>
          <w:rFonts w:ascii="Times New Roman" w:hAnsi="Times New Roman" w:cs="Times New Roman"/>
          <w:sz w:val="28"/>
          <w:szCs w:val="28"/>
          <w:lang w:val="ru-RU"/>
        </w:rPr>
        <w:t>проблемы – развитие креативности ребенка средствами литературного чтения, привитие интереса к чтению и формирование читательской самостоятельности младших школьников.</w:t>
      </w:r>
      <w:proofErr w:type="gramEnd"/>
    </w:p>
    <w:p w:rsidR="004202BE" w:rsidRPr="00AF4B5E" w:rsidRDefault="004202BE" w:rsidP="00544628">
      <w:pPr>
        <w:pStyle w:val="a4"/>
        <w:shd w:val="clear" w:color="auto" w:fill="FFFFFF"/>
        <w:spacing w:before="240"/>
        <w:ind w:left="0" w:firstLine="69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Замечание 9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– это предложение ввести в типовой учебный план дисциплину «Введение в школьную жизнь» в модуль «Методики преподавания в начальных классах»</w:t>
      </w:r>
      <w:r w:rsidR="000857C0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. Поясняем, что этот материал предполагается изучать во 2 семестре в курсе «Дидактика начальной школы» </w:t>
      </w:r>
      <w:r w:rsidR="000857C0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как один из разделов, поскольку знание процесса обучения первоклассников в адаптационный период необходимо для прохождения учебной практики «Первые дни ребенка в школе», которая запланирована </w:t>
      </w:r>
      <w:proofErr w:type="gramStart"/>
      <w:r w:rsidR="000857C0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в первые</w:t>
      </w:r>
      <w:proofErr w:type="gramEnd"/>
      <w:r w:rsidR="000857C0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недели 3 семестра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. Модули, включающие дисциплины</w:t>
      </w:r>
      <w:r w:rsidR="00ED355F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методического цикла</w:t>
      </w:r>
      <w:r w:rsidR="00787854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изучаются позже.</w:t>
      </w:r>
    </w:p>
    <w:p w:rsidR="00760DF4" w:rsidRPr="00AF4B5E" w:rsidRDefault="00787854" w:rsidP="00E92ACC">
      <w:pPr>
        <w:ind w:firstLine="692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AF4B5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Замечание 10. </w:t>
      </w:r>
      <w:proofErr w:type="gramStart"/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Отсутствие в типовом </w:t>
      </w:r>
      <w:r w:rsidR="00EB7C56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учебном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плане дисиплины  «Образовательный менеджмент»</w:t>
      </w:r>
      <w:r w:rsidR="00ED355F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обусловлено </w:t>
      </w:r>
      <w:r w:rsidR="00E92ACC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желанием исключить дублирование материала на первой и второй ступенях получения высшего образования: в учебный план </w:t>
      </w:r>
      <w:r w:rsidR="00E92ACC" w:rsidRPr="00AF4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специальности </w:t>
      </w:r>
      <w:r w:rsidR="00E92ACC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магистратуры</w:t>
      </w:r>
      <w:r w:rsidR="00E92ACC" w:rsidRPr="00AF4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1-08 80 02 «Теория и методика обучения и воспитания (по областям и уровням образования).</w:t>
      </w:r>
      <w:proofErr w:type="gramEnd"/>
      <w:r w:rsidR="00E92ACC" w:rsidRPr="00AF4B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Профилизация: Начальное образование» </w:t>
      </w:r>
      <w:r w:rsidR="00E92ACC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входит дисциплина «</w:t>
      </w:r>
      <w:r w:rsidR="00C35F97" w:rsidRPr="00AF4B5E">
        <w:rPr>
          <w:rFonts w:ascii="Times New Roman" w:hAnsi="Times New Roman" w:cs="Times New Roman"/>
          <w:sz w:val="28"/>
          <w:szCs w:val="28"/>
          <w:lang w:val="ru-RU"/>
        </w:rPr>
        <w:t>Стратегический и инновационный менеджмент в сфере образования</w:t>
      </w:r>
      <w:r w:rsidR="00E92ACC" w:rsidRPr="00AF4B5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C35F97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D355F"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F4B5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E92ACC" w:rsidRPr="00AF4B5E" w:rsidRDefault="00E92ACC" w:rsidP="00787854">
      <w:pPr>
        <w:shd w:val="clear" w:color="auto" w:fill="FFFFFF"/>
        <w:spacing w:before="120" w:line="192" w:lineRule="atLeast"/>
        <w:ind w:firstLineChars="247" w:firstLine="692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E92ACC" w:rsidRPr="00AF4B5E" w:rsidRDefault="00E92ACC" w:rsidP="00787854">
      <w:pPr>
        <w:shd w:val="clear" w:color="auto" w:fill="FFFFFF"/>
        <w:spacing w:before="120" w:line="192" w:lineRule="atLeast"/>
        <w:ind w:firstLineChars="247" w:firstLine="692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E92ACC" w:rsidRPr="00AF4B5E" w:rsidSect="00CE0A1B">
      <w:pgSz w:w="11906" w:h="16838"/>
      <w:pgMar w:top="1021" w:right="794" w:bottom="102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77D"/>
    <w:multiLevelType w:val="hybridMultilevel"/>
    <w:tmpl w:val="1B444088"/>
    <w:lvl w:ilvl="0" w:tplc="0419000F">
      <w:start w:val="8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">
    <w:nsid w:val="6BEE18B9"/>
    <w:multiLevelType w:val="singleLevel"/>
    <w:tmpl w:val="6BEE18B9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A35E9B"/>
    <w:rsid w:val="000857C0"/>
    <w:rsid w:val="000A764A"/>
    <w:rsid w:val="0025272F"/>
    <w:rsid w:val="002D1420"/>
    <w:rsid w:val="00395378"/>
    <w:rsid w:val="004202BE"/>
    <w:rsid w:val="00441816"/>
    <w:rsid w:val="004C1A5A"/>
    <w:rsid w:val="004F72FA"/>
    <w:rsid w:val="00544628"/>
    <w:rsid w:val="00603668"/>
    <w:rsid w:val="006044A2"/>
    <w:rsid w:val="00722FB5"/>
    <w:rsid w:val="00760DF4"/>
    <w:rsid w:val="00787854"/>
    <w:rsid w:val="00793DAA"/>
    <w:rsid w:val="007A164B"/>
    <w:rsid w:val="007B24F3"/>
    <w:rsid w:val="007C7E80"/>
    <w:rsid w:val="009D3A0B"/>
    <w:rsid w:val="00A54D17"/>
    <w:rsid w:val="00A66D4A"/>
    <w:rsid w:val="00A67752"/>
    <w:rsid w:val="00A86134"/>
    <w:rsid w:val="00AE08FF"/>
    <w:rsid w:val="00AF4B5E"/>
    <w:rsid w:val="00B92962"/>
    <w:rsid w:val="00C35F97"/>
    <w:rsid w:val="00C37D34"/>
    <w:rsid w:val="00CA4E4D"/>
    <w:rsid w:val="00CE0A1B"/>
    <w:rsid w:val="00D3545B"/>
    <w:rsid w:val="00D846E9"/>
    <w:rsid w:val="00DA1C54"/>
    <w:rsid w:val="00E92ACC"/>
    <w:rsid w:val="00EA7603"/>
    <w:rsid w:val="00EB7C56"/>
    <w:rsid w:val="00ED355F"/>
    <w:rsid w:val="00FF0A03"/>
    <w:rsid w:val="02A35E9B"/>
    <w:rsid w:val="3371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DF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DF4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CE0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5679</Characters>
  <Application>Microsoft Office Word</Application>
  <DocSecurity>0</DocSecurity>
  <Lines>101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2021-03-05T07:27:00Z</cp:lastPrinted>
  <dcterms:created xsi:type="dcterms:W3CDTF">2021-05-18T08:27:00Z</dcterms:created>
  <dcterms:modified xsi:type="dcterms:W3CDTF">2021-05-18T08:27:00Z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